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72293" w14:textId="77777777" w:rsidR="00705487" w:rsidRDefault="00830DCB" w:rsidP="00830DCB">
      <w:pPr>
        <w:tabs>
          <w:tab w:val="left" w:pos="5325"/>
        </w:tabs>
        <w:spacing w:after="200" w:line="276" w:lineRule="auto"/>
        <w:ind w:left="810"/>
        <w:rPr>
          <w:rFonts w:ascii="Calibri" w:eastAsia="Calibri" w:hAnsi="Calibri"/>
          <w:sz w:val="22"/>
          <w:szCs w:val="22"/>
        </w:rPr>
      </w:pPr>
      <w:r>
        <w:rPr>
          <w:rFonts w:ascii="Calibri" w:eastAsia="Calibri" w:hAnsi="Calibri"/>
          <w:sz w:val="22"/>
          <w:szCs w:val="22"/>
        </w:rPr>
        <w:tab/>
      </w:r>
    </w:p>
    <w:p w14:paraId="4F8619E6" w14:textId="77777777" w:rsidR="00EE6688" w:rsidRDefault="00EE6688" w:rsidP="00EE6688">
      <w:pPr>
        <w:tabs>
          <w:tab w:val="left" w:pos="5325"/>
        </w:tabs>
        <w:spacing w:after="200" w:line="276" w:lineRule="auto"/>
        <w:ind w:left="810"/>
        <w:rPr>
          <w:rFonts w:ascii="Calibri" w:eastAsia="Calibri" w:hAnsi="Calibri"/>
          <w:sz w:val="22"/>
          <w:szCs w:val="22"/>
        </w:rPr>
      </w:pPr>
    </w:p>
    <w:p w14:paraId="669C64BF" w14:textId="559424DC" w:rsidR="00421514" w:rsidRPr="009117BE" w:rsidRDefault="009117BE" w:rsidP="009117BE">
      <w:pPr>
        <w:tabs>
          <w:tab w:val="left" w:pos="5325"/>
        </w:tabs>
        <w:spacing w:after="200" w:line="276" w:lineRule="auto"/>
        <w:ind w:left="810"/>
        <w:jc w:val="center"/>
        <w:rPr>
          <w:rFonts w:ascii="Calibri" w:eastAsia="Calibri" w:hAnsi="Calibri"/>
          <w:sz w:val="32"/>
          <w:szCs w:val="32"/>
        </w:rPr>
      </w:pPr>
      <w:r w:rsidRPr="009117BE">
        <w:rPr>
          <w:rFonts w:ascii="Calibri" w:eastAsia="Calibri" w:hAnsi="Calibri"/>
          <w:sz w:val="32"/>
          <w:szCs w:val="32"/>
        </w:rPr>
        <w:t>Escalation Clause Addendum</w:t>
      </w:r>
    </w:p>
    <w:p w14:paraId="18D1DC37" w14:textId="77777777" w:rsidR="00421514" w:rsidRDefault="00421514" w:rsidP="00830DCB">
      <w:pPr>
        <w:tabs>
          <w:tab w:val="left" w:pos="5325"/>
        </w:tabs>
        <w:spacing w:after="200" w:line="276" w:lineRule="auto"/>
        <w:ind w:left="810"/>
        <w:rPr>
          <w:rFonts w:ascii="Calibri" w:eastAsia="Calibri" w:hAnsi="Calibri"/>
          <w:sz w:val="22"/>
          <w:szCs w:val="22"/>
        </w:rPr>
      </w:pPr>
    </w:p>
    <w:p w14:paraId="55B563FB" w14:textId="77777777" w:rsidR="009117BE" w:rsidRDefault="009117BE" w:rsidP="009117BE">
      <w:pPr>
        <w:shd w:val="clear" w:color="auto" w:fill="FFFFFF"/>
        <w:ind w:firstLine="720"/>
        <w:rPr>
          <w:rFonts w:ascii="Arial" w:hAnsi="Arial" w:cs="Arial"/>
          <w:color w:val="000000"/>
        </w:rPr>
      </w:pPr>
    </w:p>
    <w:p w14:paraId="0BDC75E0" w14:textId="77777777" w:rsidR="009117BE" w:rsidRDefault="009117BE" w:rsidP="009117BE">
      <w:pPr>
        <w:shd w:val="clear" w:color="auto" w:fill="FFFFFF"/>
        <w:ind w:firstLine="720"/>
        <w:rPr>
          <w:rFonts w:ascii="Arial" w:hAnsi="Arial" w:cs="Arial"/>
          <w:color w:val="000000"/>
        </w:rPr>
      </w:pPr>
    </w:p>
    <w:p w14:paraId="3124835E" w14:textId="2AC96961" w:rsidR="009117BE" w:rsidRDefault="009117BE" w:rsidP="009117BE">
      <w:pPr>
        <w:shd w:val="clear" w:color="auto" w:fill="FFFFFF"/>
        <w:ind w:firstLine="720"/>
        <w:rPr>
          <w:rFonts w:ascii="Arial" w:hAnsi="Arial" w:cs="Arial"/>
          <w:color w:val="000000"/>
        </w:rPr>
      </w:pPr>
      <w:r>
        <w:rPr>
          <w:rFonts w:ascii="Arial" w:hAnsi="Arial" w:cs="Arial"/>
          <w:color w:val="000000"/>
        </w:rPr>
        <w:t>Escalation Clause</w:t>
      </w:r>
    </w:p>
    <w:p w14:paraId="60D075AD" w14:textId="77777777" w:rsidR="009117BE" w:rsidRDefault="009117BE" w:rsidP="009117BE">
      <w:pPr>
        <w:shd w:val="clear" w:color="auto" w:fill="FFFFFF"/>
        <w:rPr>
          <w:rFonts w:ascii="Arial" w:hAnsi="Arial" w:cs="Arial"/>
          <w:color w:val="000000"/>
        </w:rPr>
      </w:pPr>
    </w:p>
    <w:p w14:paraId="383F6775" w14:textId="77777777" w:rsidR="009117BE" w:rsidRDefault="009117BE" w:rsidP="009117BE">
      <w:pPr>
        <w:shd w:val="clear" w:color="auto" w:fill="FFFFFF"/>
        <w:spacing w:line="276" w:lineRule="auto"/>
        <w:ind w:left="720"/>
        <w:rPr>
          <w:rFonts w:ascii="Arial" w:hAnsi="Arial" w:cs="Arial"/>
          <w:color w:val="000000"/>
        </w:rPr>
      </w:pPr>
      <w:r>
        <w:rPr>
          <w:rFonts w:ascii="Arial" w:hAnsi="Arial" w:cs="Arial"/>
          <w:color w:val="000000"/>
        </w:rPr>
        <w:t>In the event Seller receives another competing offer(s) from a qualified Buyer with terms acceptable to the Seller, and from which Seller would realize a higher net sales price, then Buyer XXXXX hereby increases their offer by the amount necessary to give the Seller a net sale price that is XXXXXX above the net sales price in the competing offer, not to exceed a maximum contract sales price of XXXXXX.</w:t>
      </w:r>
    </w:p>
    <w:p w14:paraId="7370C5C6" w14:textId="77777777" w:rsidR="009117BE" w:rsidRDefault="009117BE" w:rsidP="009117BE">
      <w:pPr>
        <w:shd w:val="clear" w:color="auto" w:fill="FFFFFF"/>
        <w:spacing w:line="276" w:lineRule="auto"/>
        <w:ind w:left="720"/>
        <w:rPr>
          <w:rFonts w:ascii="Arial" w:hAnsi="Arial" w:cs="Arial"/>
          <w:color w:val="000000"/>
        </w:rPr>
      </w:pPr>
    </w:p>
    <w:p w14:paraId="486027B4" w14:textId="77777777" w:rsidR="009117BE" w:rsidRDefault="009117BE" w:rsidP="009117BE">
      <w:pPr>
        <w:shd w:val="clear" w:color="auto" w:fill="FFFFFF"/>
        <w:spacing w:line="276" w:lineRule="auto"/>
        <w:ind w:left="720"/>
        <w:rPr>
          <w:rFonts w:ascii="Arial" w:hAnsi="Arial" w:cs="Arial"/>
          <w:color w:val="000000"/>
        </w:rPr>
      </w:pPr>
      <w:r>
        <w:rPr>
          <w:rFonts w:ascii="Arial" w:hAnsi="Arial" w:cs="Arial"/>
          <w:color w:val="000000"/>
        </w:rPr>
        <w:t>Only one escalation is authorized.</w:t>
      </w:r>
    </w:p>
    <w:p w14:paraId="2BDFF816" w14:textId="77777777" w:rsidR="009117BE" w:rsidRDefault="009117BE" w:rsidP="009117BE">
      <w:pPr>
        <w:shd w:val="clear" w:color="auto" w:fill="FFFFFF"/>
        <w:spacing w:line="276" w:lineRule="auto"/>
        <w:ind w:left="720"/>
        <w:rPr>
          <w:rFonts w:ascii="Arial" w:hAnsi="Arial" w:cs="Arial"/>
          <w:color w:val="000000"/>
        </w:rPr>
      </w:pPr>
    </w:p>
    <w:p w14:paraId="4A3D39B6" w14:textId="77777777" w:rsidR="009117BE" w:rsidRDefault="009117BE" w:rsidP="009117BE">
      <w:pPr>
        <w:shd w:val="clear" w:color="auto" w:fill="FFFFFF"/>
        <w:spacing w:line="276" w:lineRule="auto"/>
        <w:ind w:left="720"/>
        <w:rPr>
          <w:rFonts w:ascii="Arial" w:hAnsi="Arial" w:cs="Arial"/>
          <w:color w:val="000000"/>
        </w:rPr>
      </w:pPr>
      <w:r>
        <w:rPr>
          <w:rFonts w:ascii="Arial" w:hAnsi="Arial" w:cs="Arial"/>
          <w:color w:val="000000"/>
        </w:rPr>
        <w:t>Seller shall attach to this Addendum evidence of competing offers without which, at the option of the Buyer, this Escalation Addendum is void and of no effect, and the original offer will be valid.</w:t>
      </w:r>
    </w:p>
    <w:p w14:paraId="29DBCD2A" w14:textId="77777777" w:rsidR="009117BE" w:rsidRDefault="009117BE" w:rsidP="009117BE">
      <w:pPr>
        <w:shd w:val="clear" w:color="auto" w:fill="FFFFFF"/>
        <w:spacing w:line="276" w:lineRule="auto"/>
        <w:ind w:left="720"/>
        <w:rPr>
          <w:rFonts w:ascii="Arial" w:hAnsi="Arial" w:cs="Arial"/>
          <w:color w:val="000000"/>
        </w:rPr>
      </w:pPr>
    </w:p>
    <w:p w14:paraId="705A9A1F" w14:textId="4BF74048" w:rsidR="009117BE" w:rsidRDefault="009117BE" w:rsidP="009117BE">
      <w:pPr>
        <w:shd w:val="clear" w:color="auto" w:fill="FFFFFF"/>
        <w:spacing w:line="276" w:lineRule="auto"/>
        <w:ind w:left="720"/>
        <w:rPr>
          <w:rFonts w:ascii="Arial" w:hAnsi="Arial" w:cs="Arial"/>
          <w:color w:val="000000"/>
        </w:rPr>
      </w:pPr>
      <w:r>
        <w:rPr>
          <w:rFonts w:ascii="Arial" w:hAnsi="Arial" w:cs="Arial"/>
          <w:color w:val="000000"/>
        </w:rPr>
        <w:t>Seller and Seller’s agent represent and warrant that all competing offers are written, bona fide offers.</w:t>
      </w:r>
    </w:p>
    <w:p w14:paraId="6769F1C8" w14:textId="666D6783" w:rsidR="009117BE" w:rsidRDefault="009117BE" w:rsidP="009117BE">
      <w:pPr>
        <w:shd w:val="clear" w:color="auto" w:fill="FFFFFF"/>
        <w:spacing w:line="276" w:lineRule="auto"/>
        <w:ind w:left="720"/>
        <w:rPr>
          <w:rFonts w:ascii="Arial" w:hAnsi="Arial" w:cs="Arial"/>
          <w:color w:val="000000"/>
        </w:rPr>
      </w:pPr>
    </w:p>
    <w:p w14:paraId="0E28EEF9" w14:textId="53648CE4" w:rsidR="009117BE" w:rsidRDefault="009117BE" w:rsidP="009117BE">
      <w:pPr>
        <w:shd w:val="clear" w:color="auto" w:fill="FFFFFF"/>
        <w:spacing w:line="276" w:lineRule="auto"/>
        <w:ind w:left="720"/>
        <w:rPr>
          <w:rFonts w:ascii="Arial" w:hAnsi="Arial" w:cs="Arial"/>
          <w:color w:val="000000"/>
        </w:rPr>
      </w:pPr>
    </w:p>
    <w:p w14:paraId="537DD6C7" w14:textId="1DA562DE" w:rsidR="009117BE" w:rsidRDefault="009117BE" w:rsidP="009117BE">
      <w:pPr>
        <w:shd w:val="clear" w:color="auto" w:fill="FFFFFF"/>
        <w:spacing w:line="276" w:lineRule="auto"/>
        <w:ind w:left="720"/>
        <w:rPr>
          <w:rFonts w:ascii="Arial" w:hAnsi="Arial" w:cs="Arial"/>
          <w:color w:val="000000"/>
        </w:rPr>
      </w:pPr>
    </w:p>
    <w:p w14:paraId="6CCE9891" w14:textId="4CBFDC2D" w:rsidR="009117BE" w:rsidRDefault="009117BE" w:rsidP="009117BE">
      <w:pPr>
        <w:shd w:val="clear" w:color="auto" w:fill="FFFFFF"/>
        <w:spacing w:line="276" w:lineRule="auto"/>
        <w:ind w:left="720"/>
        <w:rPr>
          <w:rFonts w:ascii="Arial" w:hAnsi="Arial" w:cs="Arial"/>
          <w:color w:val="000000"/>
        </w:rPr>
      </w:pPr>
    </w:p>
    <w:p w14:paraId="776E7A98" w14:textId="646207A9" w:rsidR="009117BE" w:rsidRDefault="009117BE" w:rsidP="009117BE">
      <w:pPr>
        <w:shd w:val="clear" w:color="auto" w:fill="FFFFFF"/>
        <w:spacing w:line="276" w:lineRule="auto"/>
        <w:ind w:left="720"/>
        <w:rPr>
          <w:rFonts w:ascii="Arial" w:hAnsi="Arial" w:cs="Arial"/>
          <w:color w:val="000000"/>
        </w:rPr>
      </w:pPr>
    </w:p>
    <w:p w14:paraId="77867DD7" w14:textId="0158AD76" w:rsidR="009117BE" w:rsidRDefault="009117BE" w:rsidP="009117BE">
      <w:pPr>
        <w:shd w:val="clear" w:color="auto" w:fill="FFFFFF"/>
        <w:spacing w:line="480" w:lineRule="auto"/>
        <w:ind w:left="720"/>
        <w:rPr>
          <w:rFonts w:ascii="Arial" w:hAnsi="Arial" w:cs="Arial"/>
          <w:color w:val="000000"/>
        </w:rPr>
      </w:pPr>
      <w:r>
        <w:rPr>
          <w:rFonts w:ascii="Arial" w:hAnsi="Arial" w:cs="Arial"/>
          <w:color w:val="000000"/>
        </w:rPr>
        <w:t>Seller ______________________ Date________     Buyer</w:t>
      </w:r>
      <w:r>
        <w:rPr>
          <w:rFonts w:ascii="Arial" w:hAnsi="Arial" w:cs="Arial"/>
          <w:color w:val="000000"/>
        </w:rPr>
        <w:t xml:space="preserve"> _____________________  Date_______</w:t>
      </w:r>
    </w:p>
    <w:p w14:paraId="1FCCD4B5" w14:textId="7D969D55" w:rsidR="009117BE" w:rsidRDefault="009117BE" w:rsidP="009117BE">
      <w:pPr>
        <w:shd w:val="clear" w:color="auto" w:fill="FFFFFF"/>
        <w:spacing w:line="480" w:lineRule="auto"/>
        <w:ind w:left="720"/>
        <w:rPr>
          <w:rFonts w:ascii="Arial" w:hAnsi="Arial" w:cs="Arial"/>
          <w:color w:val="000000"/>
        </w:rPr>
      </w:pPr>
    </w:p>
    <w:p w14:paraId="1394E51D" w14:textId="0E1A3266" w:rsidR="009117BE" w:rsidRDefault="009117BE" w:rsidP="009117BE">
      <w:pPr>
        <w:shd w:val="clear" w:color="auto" w:fill="FFFFFF"/>
        <w:spacing w:line="480" w:lineRule="auto"/>
        <w:ind w:left="720"/>
        <w:rPr>
          <w:rFonts w:ascii="Arial" w:hAnsi="Arial" w:cs="Arial"/>
          <w:color w:val="000000"/>
        </w:rPr>
      </w:pPr>
      <w:r>
        <w:rPr>
          <w:rFonts w:ascii="Arial" w:hAnsi="Arial" w:cs="Arial"/>
          <w:color w:val="000000"/>
        </w:rPr>
        <w:t xml:space="preserve">Seller ______________________ Date________   </w:t>
      </w:r>
      <w:r>
        <w:rPr>
          <w:rFonts w:ascii="Arial" w:hAnsi="Arial" w:cs="Arial"/>
          <w:color w:val="000000"/>
        </w:rPr>
        <w:t xml:space="preserve">  </w:t>
      </w:r>
      <w:r>
        <w:rPr>
          <w:rFonts w:ascii="Arial" w:hAnsi="Arial" w:cs="Arial"/>
          <w:color w:val="000000"/>
        </w:rPr>
        <w:t>Buyer _____________________  Date_______</w:t>
      </w:r>
    </w:p>
    <w:p w14:paraId="45F9E1E0" w14:textId="77777777" w:rsidR="00421514" w:rsidRDefault="00421514" w:rsidP="009117BE">
      <w:pPr>
        <w:tabs>
          <w:tab w:val="left" w:pos="1080"/>
          <w:tab w:val="left" w:pos="5325"/>
        </w:tabs>
        <w:spacing w:after="200" w:line="276" w:lineRule="auto"/>
        <w:ind w:left="1080"/>
        <w:rPr>
          <w:rFonts w:ascii="Calibri" w:eastAsia="Calibri" w:hAnsi="Calibri"/>
          <w:sz w:val="22"/>
          <w:szCs w:val="22"/>
        </w:rPr>
      </w:pPr>
    </w:p>
    <w:sectPr w:rsidR="00421514" w:rsidSect="009117BE">
      <w:headerReference w:type="default" r:id="rId7"/>
      <w:footerReference w:type="default" r:id="rId8"/>
      <w:pgSz w:w="12240" w:h="15840"/>
      <w:pgMar w:top="1440" w:right="720" w:bottom="1440" w:left="0" w:header="360" w:footer="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751CE" w14:textId="77777777" w:rsidR="00E12DC7" w:rsidRDefault="00E12DC7">
      <w:r>
        <w:separator/>
      </w:r>
    </w:p>
  </w:endnote>
  <w:endnote w:type="continuationSeparator" w:id="0">
    <w:p w14:paraId="76E34D77" w14:textId="77777777" w:rsidR="00E12DC7" w:rsidRDefault="00E1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0812F" w14:textId="23CAA515" w:rsidR="004333E1" w:rsidRDefault="009117BE" w:rsidP="00161D57">
    <w:pPr>
      <w:pStyle w:val="Footer"/>
      <w:jc w:val="center"/>
      <w:rPr>
        <w:b/>
        <w:color w:val="000080"/>
      </w:rPr>
    </w:pPr>
    <w:r>
      <w:rPr>
        <w:rFonts w:ascii="Calibri" w:eastAsia="Calibri" w:hAnsi="Calibri"/>
        <w:noProof/>
        <w:sz w:val="22"/>
        <w:szCs w:val="22"/>
      </w:rPr>
      <w:drawing>
        <wp:inline distT="0" distB="0" distL="0" distR="0" wp14:anchorId="25BF8249" wp14:editId="324F35AB">
          <wp:extent cx="8202295" cy="45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2295" cy="45085"/>
                  </a:xfrm>
                  <a:prstGeom prst="rect">
                    <a:avLst/>
                  </a:prstGeom>
                  <a:noFill/>
                </pic:spPr>
              </pic:pic>
            </a:graphicData>
          </a:graphic>
        </wp:inline>
      </w:drawing>
    </w:r>
    <w:r>
      <w:rPr>
        <w:rFonts w:ascii="Calibri" w:eastAsia="Calibri" w:hAnsi="Calibri"/>
        <w:noProof/>
        <w:sz w:val="22"/>
        <w:szCs w:val="22"/>
      </w:rPr>
      <w:drawing>
        <wp:anchor distT="0" distB="0" distL="114300" distR="114300" simplePos="0" relativeHeight="251657728" behindDoc="1" locked="0" layoutInCell="1" allowOverlap="1" wp14:anchorId="7EEF90A4" wp14:editId="3DB6C265">
          <wp:simplePos x="0" y="0"/>
          <wp:positionH relativeFrom="column">
            <wp:posOffset>19050</wp:posOffset>
          </wp:positionH>
          <wp:positionV relativeFrom="paragraph">
            <wp:posOffset>73660</wp:posOffset>
          </wp:positionV>
          <wp:extent cx="7982585" cy="450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2585" cy="4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8ACEF" w14:textId="784C7D0D" w:rsidR="00EE6688" w:rsidRPr="00F84D4B" w:rsidRDefault="00EE6688" w:rsidP="00EE6688">
    <w:pPr>
      <w:jc w:val="center"/>
      <w:rPr>
        <w:color w:val="002060"/>
      </w:rPr>
    </w:pPr>
    <w:r>
      <w:rPr>
        <w:color w:val="002060"/>
      </w:rPr>
      <w:t xml:space="preserve">             </w:t>
    </w:r>
  </w:p>
  <w:p w14:paraId="27CF23E5" w14:textId="77777777" w:rsidR="00EE6688" w:rsidRDefault="00EE6688" w:rsidP="00EE6688">
    <w:pPr>
      <w:jc w:val="right"/>
      <w:rPr>
        <w:color w:val="002060"/>
        <w:sz w:val="20"/>
      </w:rPr>
    </w:pPr>
  </w:p>
  <w:p w14:paraId="50A0BE37" w14:textId="77777777" w:rsidR="00EE6688" w:rsidRPr="00830DCB" w:rsidRDefault="00EE6688" w:rsidP="00EE6688">
    <w:pPr>
      <w:jc w:val="right"/>
      <w:rPr>
        <w:color w:val="002060"/>
        <w:sz w:val="20"/>
      </w:rPr>
    </w:pPr>
    <w:r w:rsidRPr="00830DCB">
      <w:rPr>
        <w:color w:val="002060"/>
        <w:sz w:val="20"/>
      </w:rPr>
      <w:t>Each Office Independently Owned and Operated</w:t>
    </w:r>
  </w:p>
  <w:p w14:paraId="41AE1C65" w14:textId="77777777" w:rsidR="00E365A2" w:rsidRDefault="00E365A2" w:rsidP="00161D57">
    <w:pPr>
      <w:pStyle w:val="Footer"/>
      <w:jc w:val="center"/>
    </w:pPr>
  </w:p>
  <w:p w14:paraId="4F84356B" w14:textId="77777777" w:rsidR="004333E1" w:rsidRDefault="00433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B3B8C" w14:textId="77777777" w:rsidR="00E12DC7" w:rsidRDefault="00E12DC7">
      <w:r>
        <w:separator/>
      </w:r>
    </w:p>
  </w:footnote>
  <w:footnote w:type="continuationSeparator" w:id="0">
    <w:p w14:paraId="2F1772DA" w14:textId="77777777" w:rsidR="00E12DC7" w:rsidRDefault="00E1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785C2" w14:textId="1E7AE261" w:rsidR="00F84D4B" w:rsidRDefault="009117BE" w:rsidP="00F84D4B">
    <w:pPr>
      <w:pStyle w:val="Header"/>
    </w:pPr>
    <w:r>
      <w:rPr>
        <w:noProof/>
      </w:rPr>
      <w:drawing>
        <wp:anchor distT="0" distB="0" distL="114300" distR="114300" simplePos="0" relativeHeight="251655680" behindDoc="0" locked="0" layoutInCell="1" allowOverlap="1" wp14:anchorId="22D1A757" wp14:editId="5DD3B95C">
          <wp:simplePos x="0" y="0"/>
          <wp:positionH relativeFrom="column">
            <wp:posOffset>269240</wp:posOffset>
          </wp:positionH>
          <wp:positionV relativeFrom="paragraph">
            <wp:posOffset>-57150</wp:posOffset>
          </wp:positionV>
          <wp:extent cx="447675" cy="561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E81">
      <w:t xml:space="preserve">               </w:t>
    </w:r>
    <w:r w:rsidR="00F81C15">
      <w:t xml:space="preserve">     </w:t>
    </w:r>
    <w:r>
      <w:rPr>
        <w:noProof/>
      </w:rPr>
      <w:drawing>
        <wp:inline distT="0" distB="0" distL="0" distR="0" wp14:anchorId="600D672E" wp14:editId="30183DEB">
          <wp:extent cx="1533525" cy="2857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3525" cy="285750"/>
                  </a:xfrm>
                  <a:prstGeom prst="rect">
                    <a:avLst/>
                  </a:prstGeom>
                  <a:noFill/>
                  <a:ln>
                    <a:noFill/>
                  </a:ln>
                </pic:spPr>
              </pic:pic>
            </a:graphicData>
          </a:graphic>
        </wp:inline>
      </w:drawing>
    </w:r>
  </w:p>
  <w:p w14:paraId="72435C8F" w14:textId="77777777" w:rsidR="004333E1" w:rsidRPr="00FD0EDA" w:rsidRDefault="00407E81" w:rsidP="00F84D4B">
    <w:pPr>
      <w:pStyle w:val="Header"/>
      <w:rPr>
        <w:color w:val="7F7F7F"/>
        <w:sz w:val="28"/>
      </w:rPr>
    </w:pPr>
    <w:r>
      <w:rPr>
        <w:rFonts w:ascii="Arial" w:hAnsi="Arial" w:cs="Arial"/>
        <w:b/>
        <w:color w:val="002060"/>
        <w:sz w:val="32"/>
      </w:rPr>
      <w:t xml:space="preserve">          </w:t>
    </w:r>
    <w:r w:rsidR="00F81C15">
      <w:rPr>
        <w:rFonts w:ascii="Arial" w:hAnsi="Arial" w:cs="Arial"/>
        <w:b/>
        <w:color w:val="002060"/>
        <w:sz w:val="32"/>
      </w:rPr>
      <w:t xml:space="preserve">   </w:t>
    </w:r>
    <w:r w:rsidR="002D2430" w:rsidRPr="00F84D4B">
      <w:rPr>
        <w:rFonts w:ascii="Arial" w:hAnsi="Arial" w:cs="Arial"/>
        <w:b/>
        <w:color w:val="002060"/>
        <w:sz w:val="32"/>
      </w:rPr>
      <w:t>RIGHT CHOICE</w:t>
    </w:r>
    <w:r w:rsidR="00F84D4B" w:rsidRPr="00F84D4B">
      <w:rPr>
        <w:rFonts w:ascii="Arial" w:hAnsi="Arial" w:cs="Arial"/>
        <w:b/>
        <w:color w:val="002060"/>
        <w:sz w:val="32"/>
      </w:rPr>
      <w:t xml:space="preserve">  </w:t>
    </w:r>
    <w:r w:rsidR="002D2430">
      <w:tab/>
    </w:r>
    <w:r w:rsidR="00F84D4B">
      <w:t xml:space="preserve">   </w:t>
    </w:r>
    <w:r w:rsidR="00F84D4B">
      <w:tab/>
    </w:r>
  </w:p>
  <w:p w14:paraId="1D42C82C" w14:textId="1FBFF618" w:rsidR="00E365A2" w:rsidRDefault="009117BE" w:rsidP="00F81C15">
    <w:pPr>
      <w:pStyle w:val="Header"/>
      <w:ind w:left="450" w:hanging="450"/>
      <w:jc w:val="right"/>
    </w:pPr>
    <w:r>
      <w:rPr>
        <w:noProof/>
      </w:rPr>
      <w:drawing>
        <wp:anchor distT="0" distB="0" distL="114300" distR="114300" simplePos="0" relativeHeight="251656704" behindDoc="1" locked="0" layoutInCell="1" allowOverlap="1" wp14:anchorId="7D3C40D9" wp14:editId="277A73FA">
          <wp:simplePos x="0" y="0"/>
          <wp:positionH relativeFrom="column">
            <wp:posOffset>0</wp:posOffset>
          </wp:positionH>
          <wp:positionV relativeFrom="paragraph">
            <wp:posOffset>208915</wp:posOffset>
          </wp:positionV>
          <wp:extent cx="7982585" cy="450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82585" cy="45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494279285"/>
    <w:r>
      <w:rPr>
        <w:rFonts w:ascii="Calibri" w:eastAsia="Calibri" w:hAnsi="Calibri"/>
        <w:noProof/>
        <w:sz w:val="22"/>
        <w:szCs w:val="22"/>
      </w:rPr>
      <w:drawing>
        <wp:inline distT="0" distB="0" distL="0" distR="0" wp14:anchorId="0B90CFAD" wp14:editId="445A43C9">
          <wp:extent cx="8202295" cy="45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02295" cy="45085"/>
                  </a:xfrm>
                  <a:prstGeom prst="rect">
                    <a:avLst/>
                  </a:prstGeom>
                  <a:noFill/>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644086"/>
    <w:multiLevelType w:val="hybridMultilevel"/>
    <w:tmpl w:val="39BA2720"/>
    <w:lvl w:ilvl="0" w:tplc="CCFC644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765"/>
    <w:rsid w:val="000824C7"/>
    <w:rsid w:val="000D107D"/>
    <w:rsid w:val="00156BA3"/>
    <w:rsid w:val="00161D57"/>
    <w:rsid w:val="001A6765"/>
    <w:rsid w:val="001B03BE"/>
    <w:rsid w:val="00202D79"/>
    <w:rsid w:val="002A6D92"/>
    <w:rsid w:val="002D2430"/>
    <w:rsid w:val="00322FEF"/>
    <w:rsid w:val="00390B21"/>
    <w:rsid w:val="003F52EE"/>
    <w:rsid w:val="00407E81"/>
    <w:rsid w:val="00421514"/>
    <w:rsid w:val="004333E1"/>
    <w:rsid w:val="004558C5"/>
    <w:rsid w:val="004656FC"/>
    <w:rsid w:val="00516640"/>
    <w:rsid w:val="0054455E"/>
    <w:rsid w:val="0055369B"/>
    <w:rsid w:val="00630346"/>
    <w:rsid w:val="00631A76"/>
    <w:rsid w:val="00670DFE"/>
    <w:rsid w:val="0068794E"/>
    <w:rsid w:val="00705487"/>
    <w:rsid w:val="00750E8F"/>
    <w:rsid w:val="007B6358"/>
    <w:rsid w:val="007C628D"/>
    <w:rsid w:val="007D40CA"/>
    <w:rsid w:val="0081504D"/>
    <w:rsid w:val="00830DCB"/>
    <w:rsid w:val="00842BE1"/>
    <w:rsid w:val="008A68A7"/>
    <w:rsid w:val="008C2479"/>
    <w:rsid w:val="008C4712"/>
    <w:rsid w:val="008C4781"/>
    <w:rsid w:val="008E0817"/>
    <w:rsid w:val="009117BE"/>
    <w:rsid w:val="0091350F"/>
    <w:rsid w:val="00914286"/>
    <w:rsid w:val="009332AF"/>
    <w:rsid w:val="0093506B"/>
    <w:rsid w:val="009839AF"/>
    <w:rsid w:val="0098557E"/>
    <w:rsid w:val="009C2F9D"/>
    <w:rsid w:val="00A21343"/>
    <w:rsid w:val="00AF36C9"/>
    <w:rsid w:val="00AF4BCD"/>
    <w:rsid w:val="00B02C3B"/>
    <w:rsid w:val="00B7425F"/>
    <w:rsid w:val="00BB2793"/>
    <w:rsid w:val="00C1715A"/>
    <w:rsid w:val="00C307AB"/>
    <w:rsid w:val="00C5513C"/>
    <w:rsid w:val="00C5678A"/>
    <w:rsid w:val="00C66BD2"/>
    <w:rsid w:val="00CA7128"/>
    <w:rsid w:val="00CD494F"/>
    <w:rsid w:val="00CD6A93"/>
    <w:rsid w:val="00D52071"/>
    <w:rsid w:val="00D61CA6"/>
    <w:rsid w:val="00E12DC7"/>
    <w:rsid w:val="00E365A2"/>
    <w:rsid w:val="00EE6688"/>
    <w:rsid w:val="00F27E2D"/>
    <w:rsid w:val="00F81C15"/>
    <w:rsid w:val="00F84D4B"/>
    <w:rsid w:val="00FB5752"/>
    <w:rsid w:val="00FD0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4A36F0B"/>
  <w15:chartTrackingRefBased/>
  <w15:docId w15:val="{3447FC11-B86F-4900-8460-080D320E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161D57"/>
    <w:pPr>
      <w:tabs>
        <w:tab w:val="center" w:pos="4320"/>
        <w:tab w:val="right" w:pos="8640"/>
      </w:tabs>
    </w:pPr>
  </w:style>
  <w:style w:type="paragraph" w:styleId="Footer">
    <w:name w:val="footer"/>
    <w:basedOn w:val="Normal"/>
    <w:rsid w:val="00161D57"/>
    <w:pPr>
      <w:tabs>
        <w:tab w:val="center" w:pos="4320"/>
        <w:tab w:val="right" w:pos="8640"/>
      </w:tabs>
    </w:pPr>
  </w:style>
  <w:style w:type="character" w:styleId="Hyperlink">
    <w:name w:val="Hyperlink"/>
    <w:rsid w:val="00F81C15"/>
    <w:rPr>
      <w:color w:val="0563C1"/>
      <w:u w:val="single"/>
    </w:rPr>
  </w:style>
  <w:style w:type="character" w:styleId="UnresolvedMention">
    <w:name w:val="Unresolved Mention"/>
    <w:uiPriority w:val="99"/>
    <w:semiHidden/>
    <w:unhideWhenUsed/>
    <w:rsid w:val="00F81C15"/>
    <w:rPr>
      <w:color w:val="808080"/>
      <w:shd w:val="clear" w:color="auto" w:fill="E6E6E6"/>
    </w:rPr>
  </w:style>
  <w:style w:type="paragraph" w:styleId="Title">
    <w:name w:val="Title"/>
    <w:basedOn w:val="Normal"/>
    <w:next w:val="Normal"/>
    <w:link w:val="TitleChar"/>
    <w:qFormat/>
    <w:rsid w:val="00830DC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30DCB"/>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146</Words>
  <Characters>835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About RE/MAX Right Choice</vt:lpstr>
    </vt:vector>
  </TitlesOfParts>
  <Company>Hewlett-Packard Company</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RE/MAX Right Choice</dc:title>
  <dc:subject/>
  <dc:creator>RE/MAX Right Choice</dc:creator>
  <cp:keywords/>
  <cp:lastModifiedBy>Marilyn Nuzie</cp:lastModifiedBy>
  <cp:revision>2</cp:revision>
  <cp:lastPrinted>2017-10-06T13:22:00Z</cp:lastPrinted>
  <dcterms:created xsi:type="dcterms:W3CDTF">2021-03-04T17:39:00Z</dcterms:created>
  <dcterms:modified xsi:type="dcterms:W3CDTF">2021-03-04T17:39:00Z</dcterms:modified>
</cp:coreProperties>
</file>